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A989" w14:textId="77777777" w:rsidR="00A44C43" w:rsidRDefault="00A44C43" w:rsidP="0004590F">
      <w:pPr>
        <w:spacing w:after="0" w:line="240" w:lineRule="auto"/>
        <w:ind w:left="720" w:hanging="630"/>
        <w:rPr>
          <w:rFonts w:ascii="Tahoma" w:hAnsi="Tahoma" w:cs="Tahoma"/>
          <w:b/>
          <w:sz w:val="22"/>
        </w:rPr>
      </w:pPr>
      <w:r>
        <w:rPr>
          <w:rFonts w:ascii="Garamond" w:hAnsi="Garamond"/>
          <w:b/>
          <w:noProof/>
          <w:sz w:val="36"/>
          <w:szCs w:val="36"/>
        </w:rPr>
        <w:drawing>
          <wp:inline distT="0" distB="0" distL="0" distR="0" wp14:anchorId="38DCF271" wp14:editId="0F4DB1EB">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r>
        <w:rPr>
          <w:rFonts w:ascii="Tahoma" w:hAnsi="Tahoma" w:cs="Tahoma"/>
          <w:b/>
          <w:sz w:val="22"/>
        </w:rPr>
        <w:t xml:space="preserve">  </w:t>
      </w:r>
    </w:p>
    <w:p w14:paraId="62389F0B" w14:textId="77777777" w:rsidR="00176FE1" w:rsidRDefault="00A44C43" w:rsidP="0004590F">
      <w:pPr>
        <w:pStyle w:val="NoSpacing"/>
        <w:jc w:val="right"/>
        <w:rPr>
          <w:rFonts w:ascii="Tahoma" w:hAnsi="Tahoma" w:cs="Tahoma"/>
          <w:b/>
        </w:rPr>
      </w:pPr>
      <w:r w:rsidRPr="00A44C43">
        <w:rPr>
          <w:rFonts w:ascii="Tahoma" w:hAnsi="Tahoma" w:cs="Tahoma"/>
          <w:b/>
        </w:rPr>
        <w:t>PTDA Bearings &amp; Power Transmission, Inc.</w:t>
      </w:r>
    </w:p>
    <w:p w14:paraId="313A64A1" w14:textId="77777777" w:rsidR="00A44C43" w:rsidRDefault="00A44C43" w:rsidP="0004590F">
      <w:pPr>
        <w:pStyle w:val="NoSpacing"/>
        <w:jc w:val="right"/>
        <w:rPr>
          <w:rFonts w:ascii="Tahoma" w:hAnsi="Tahoma" w:cs="Tahoma"/>
          <w:b/>
        </w:rPr>
      </w:pPr>
      <w:r>
        <w:rPr>
          <w:rFonts w:ascii="Tahoma" w:hAnsi="Tahoma" w:cs="Tahoma"/>
          <w:b/>
        </w:rPr>
        <w:t>One Sprocket Lane</w:t>
      </w:r>
    </w:p>
    <w:p w14:paraId="28334E8E" w14:textId="77777777" w:rsidR="00A44C43" w:rsidRPr="00A44C43" w:rsidRDefault="00A44C43" w:rsidP="0004590F">
      <w:pPr>
        <w:pStyle w:val="NoSpacing"/>
        <w:jc w:val="right"/>
        <w:rPr>
          <w:rFonts w:ascii="Tahoma" w:hAnsi="Tahoma" w:cs="Tahoma"/>
          <w:b/>
        </w:rPr>
      </w:pPr>
      <w:r>
        <w:rPr>
          <w:rFonts w:ascii="Tahoma" w:hAnsi="Tahoma" w:cs="Tahoma"/>
          <w:b/>
        </w:rPr>
        <w:t>Reducer Springs, Michigan 48000</w:t>
      </w:r>
    </w:p>
    <w:p w14:paraId="53595DCC" w14:textId="77777777" w:rsidR="00A44C43" w:rsidRPr="00A44C43" w:rsidRDefault="00A44C43" w:rsidP="0004590F">
      <w:pPr>
        <w:pStyle w:val="NoSpacing"/>
        <w:jc w:val="right"/>
        <w:rPr>
          <w:rFonts w:ascii="Tahoma" w:hAnsi="Tahoma" w:cs="Tahoma"/>
          <w:b/>
        </w:rPr>
      </w:pPr>
    </w:p>
    <w:p w14:paraId="26704E80" w14:textId="77777777" w:rsidR="00341E84" w:rsidRPr="00A44C43" w:rsidRDefault="00341E84" w:rsidP="0004590F">
      <w:pPr>
        <w:pStyle w:val="NoSpacing"/>
        <w:jc w:val="right"/>
        <w:rPr>
          <w:rFonts w:ascii="Tahoma" w:hAnsi="Tahoma" w:cs="Tahoma"/>
          <w:b/>
        </w:rPr>
      </w:pPr>
    </w:p>
    <w:p w14:paraId="3D8053D9" w14:textId="77777777" w:rsidR="00C77497" w:rsidRDefault="00C77497" w:rsidP="0004590F">
      <w:pPr>
        <w:spacing w:after="0" w:line="240" w:lineRule="auto"/>
        <w:rPr>
          <w:rFonts w:ascii="Tahoma" w:hAnsi="Tahoma" w:cs="Tahoma"/>
          <w:b/>
          <w:sz w:val="22"/>
        </w:rPr>
      </w:pPr>
      <w:r w:rsidRPr="00545725">
        <w:rPr>
          <w:rFonts w:ascii="Tahoma" w:hAnsi="Tahoma" w:cs="Tahoma"/>
          <w:b/>
          <w:sz w:val="22"/>
        </w:rPr>
        <w:t xml:space="preserve">PT/MC Job Description </w:t>
      </w:r>
    </w:p>
    <w:p w14:paraId="7F1D9361" w14:textId="77777777" w:rsidR="0004590F" w:rsidRPr="00545725" w:rsidRDefault="0004590F" w:rsidP="0004590F">
      <w:pPr>
        <w:spacing w:after="0" w:line="240" w:lineRule="auto"/>
        <w:rPr>
          <w:rFonts w:ascii="Tahoma" w:hAnsi="Tahoma" w:cs="Tahoma"/>
          <w:b/>
        </w:rPr>
      </w:pPr>
    </w:p>
    <w:p w14:paraId="2CABF17E" w14:textId="77777777" w:rsidR="00C10943" w:rsidRDefault="00D01C50" w:rsidP="0004590F">
      <w:pPr>
        <w:spacing w:after="0" w:line="240" w:lineRule="auto"/>
        <w:rPr>
          <w:rFonts w:ascii="Tahoma" w:hAnsi="Tahoma" w:cs="Tahoma"/>
          <w:b/>
          <w:sz w:val="22"/>
        </w:rPr>
      </w:pPr>
      <w:r>
        <w:rPr>
          <w:rFonts w:ascii="Tahoma" w:hAnsi="Tahoma" w:cs="Tahoma"/>
          <w:b/>
          <w:sz w:val="22"/>
        </w:rPr>
        <w:t>VP Purchasing</w:t>
      </w:r>
    </w:p>
    <w:p w14:paraId="5B5C2EFC" w14:textId="77777777" w:rsidR="0004590F" w:rsidRDefault="0004590F" w:rsidP="0004590F">
      <w:pPr>
        <w:spacing w:after="0" w:line="240" w:lineRule="auto"/>
        <w:rPr>
          <w:rFonts w:ascii="Tahoma" w:hAnsi="Tahoma" w:cs="Tahoma"/>
          <w:sz w:val="22"/>
          <w:bdr w:val="single" w:sz="4" w:space="0" w:color="auto"/>
        </w:rPr>
      </w:pPr>
    </w:p>
    <w:p w14:paraId="7A836CEF" w14:textId="77777777" w:rsidR="00B533A9" w:rsidRDefault="00B533A9" w:rsidP="0004590F">
      <w:pPr>
        <w:spacing w:after="0" w:line="240" w:lineRule="auto"/>
        <w:rPr>
          <w:rFonts w:ascii="Tahoma" w:hAnsi="Tahoma" w:cs="Tahoma"/>
          <w:sz w:val="22"/>
        </w:rPr>
      </w:pPr>
      <w:r w:rsidRPr="00CC6283">
        <w:rPr>
          <w:rFonts w:ascii="Tahoma" w:hAnsi="Tahoma" w:cs="Tahoma"/>
          <w:b/>
          <w:sz w:val="22"/>
        </w:rPr>
        <w:t>Reports to:</w:t>
      </w:r>
      <w:r>
        <w:rPr>
          <w:rFonts w:ascii="Tahoma" w:hAnsi="Tahoma" w:cs="Tahoma"/>
          <w:sz w:val="22"/>
        </w:rPr>
        <w:t xml:space="preserve"> </w:t>
      </w:r>
      <w:r w:rsidR="00D01C50">
        <w:rPr>
          <w:rFonts w:ascii="Tahoma" w:hAnsi="Tahoma" w:cs="Tahoma"/>
          <w:sz w:val="22"/>
        </w:rPr>
        <w:t>CFO</w:t>
      </w:r>
    </w:p>
    <w:p w14:paraId="1EF7028A" w14:textId="77777777" w:rsidR="0004590F" w:rsidRDefault="0004590F" w:rsidP="0004590F">
      <w:pPr>
        <w:spacing w:after="0" w:line="240" w:lineRule="auto"/>
        <w:rPr>
          <w:rFonts w:ascii="Tahoma" w:hAnsi="Tahoma" w:cs="Tahoma"/>
          <w:sz w:val="22"/>
        </w:rPr>
      </w:pPr>
    </w:p>
    <w:p w14:paraId="05292966" w14:textId="77777777" w:rsidR="0026122F" w:rsidRDefault="00B533A9" w:rsidP="0004590F">
      <w:pPr>
        <w:spacing w:after="0" w:line="240" w:lineRule="auto"/>
        <w:rPr>
          <w:rFonts w:ascii="Tahoma" w:hAnsi="Tahoma" w:cs="Tahoma"/>
          <w:sz w:val="22"/>
        </w:rPr>
      </w:pPr>
      <w:r w:rsidRPr="00CC6283">
        <w:rPr>
          <w:rFonts w:ascii="Tahoma" w:hAnsi="Tahoma" w:cs="Tahoma"/>
          <w:b/>
          <w:sz w:val="22"/>
        </w:rPr>
        <w:t>Job Summary:</w:t>
      </w:r>
      <w:r>
        <w:rPr>
          <w:rFonts w:ascii="Tahoma" w:hAnsi="Tahoma" w:cs="Tahoma"/>
          <w:sz w:val="22"/>
        </w:rPr>
        <w:t xml:space="preserve">  </w:t>
      </w:r>
    </w:p>
    <w:p w14:paraId="1725E98D" w14:textId="77777777" w:rsidR="00A41CE1" w:rsidRDefault="00A41CE1" w:rsidP="00A41CE1">
      <w:pPr>
        <w:spacing w:after="0" w:line="240" w:lineRule="auto"/>
        <w:rPr>
          <w:rFonts w:ascii="Arial" w:eastAsia="Times New Roman" w:hAnsi="Arial" w:cs="Arial"/>
          <w:sz w:val="22"/>
        </w:rPr>
      </w:pPr>
    </w:p>
    <w:p w14:paraId="247D823E" w14:textId="62C0E4EC" w:rsidR="00D01C50" w:rsidRPr="00D01C50" w:rsidRDefault="00D01C50" w:rsidP="00D01C50">
      <w:pPr>
        <w:rPr>
          <w:rFonts w:ascii="Tahoma" w:hAnsi="Tahoma" w:cs="Arial"/>
          <w:szCs w:val="24"/>
        </w:rPr>
      </w:pPr>
      <w:r w:rsidRPr="00D01C50">
        <w:rPr>
          <w:rFonts w:ascii="Tahoma" w:hAnsi="Tahoma" w:cs="Arial"/>
          <w:szCs w:val="24"/>
        </w:rPr>
        <w:t>The VP of Purchasing is responsible for sourcing and negotiating prices on all procured items. This position manages the Buyer</w:t>
      </w:r>
      <w:r w:rsidR="00274B2D">
        <w:rPr>
          <w:rFonts w:ascii="Tahoma" w:hAnsi="Tahoma" w:cs="Arial"/>
          <w:szCs w:val="24"/>
        </w:rPr>
        <w:t>,</w:t>
      </w:r>
      <w:r w:rsidRPr="00D01C50">
        <w:rPr>
          <w:rFonts w:ascii="Tahoma" w:hAnsi="Tahoma" w:cs="Arial"/>
          <w:szCs w:val="24"/>
        </w:rPr>
        <w:t xml:space="preserve"> Purchasing Managers </w:t>
      </w:r>
      <w:r w:rsidR="00274B2D">
        <w:rPr>
          <w:rFonts w:ascii="Tahoma" w:hAnsi="Tahoma" w:cs="Arial"/>
          <w:szCs w:val="24"/>
        </w:rPr>
        <w:t xml:space="preserve">and Purchasing Director </w:t>
      </w:r>
      <w:r w:rsidRPr="00D01C50">
        <w:rPr>
          <w:rFonts w:ascii="Tahoma" w:hAnsi="Tahoma" w:cs="Arial"/>
          <w:szCs w:val="24"/>
        </w:rPr>
        <w:t>who are responsible for ordering and expediting all orders to meet the production schedule.</w:t>
      </w:r>
    </w:p>
    <w:p w14:paraId="7DFA4AF4" w14:textId="77777777" w:rsidR="0004590F" w:rsidRDefault="0004590F" w:rsidP="0004590F">
      <w:pPr>
        <w:spacing w:after="0" w:line="240" w:lineRule="auto"/>
        <w:rPr>
          <w:rFonts w:ascii="Tahoma" w:hAnsi="Tahoma" w:cs="Tahoma"/>
          <w:sz w:val="22"/>
        </w:rPr>
      </w:pPr>
    </w:p>
    <w:p w14:paraId="061A68F5" w14:textId="77777777" w:rsidR="00C10943" w:rsidRDefault="00B533A9" w:rsidP="0004590F">
      <w:pPr>
        <w:spacing w:after="0" w:line="240" w:lineRule="auto"/>
        <w:rPr>
          <w:rFonts w:ascii="Tahoma" w:hAnsi="Tahoma" w:cs="Tahoma"/>
          <w:sz w:val="22"/>
        </w:rPr>
      </w:pPr>
      <w:r w:rsidRPr="00CC6283">
        <w:rPr>
          <w:rFonts w:ascii="Tahoma" w:hAnsi="Tahoma" w:cs="Tahoma"/>
          <w:b/>
          <w:sz w:val="22"/>
        </w:rPr>
        <w:t>Job Functions:</w:t>
      </w:r>
      <w:r>
        <w:rPr>
          <w:rFonts w:ascii="Tahoma" w:hAnsi="Tahoma" w:cs="Tahoma"/>
          <w:sz w:val="22"/>
        </w:rPr>
        <w:t xml:space="preserve"> </w:t>
      </w:r>
    </w:p>
    <w:p w14:paraId="3E392B49" w14:textId="77777777" w:rsidR="0004590F" w:rsidRDefault="0004590F" w:rsidP="0004590F">
      <w:pPr>
        <w:spacing w:after="0" w:line="240" w:lineRule="auto"/>
        <w:rPr>
          <w:rFonts w:ascii="Tahoma" w:hAnsi="Tahoma" w:cs="Tahoma"/>
          <w:sz w:val="22"/>
        </w:rPr>
      </w:pPr>
    </w:p>
    <w:p w14:paraId="323E76C6" w14:textId="77777777" w:rsidR="00D01C50" w:rsidRPr="00D01C50" w:rsidRDefault="00D01C50" w:rsidP="00D01C50">
      <w:pPr>
        <w:pStyle w:val="ListParagraph"/>
        <w:numPr>
          <w:ilvl w:val="0"/>
          <w:numId w:val="8"/>
        </w:numPr>
        <w:spacing w:after="0" w:line="240" w:lineRule="auto"/>
        <w:contextualSpacing w:val="0"/>
        <w:rPr>
          <w:rFonts w:ascii="Tahoma" w:hAnsi="Tahoma" w:cs="Tahoma"/>
          <w:szCs w:val="24"/>
        </w:rPr>
      </w:pPr>
      <w:r w:rsidRPr="00D01C50">
        <w:rPr>
          <w:rFonts w:ascii="Tahoma" w:hAnsi="Tahoma" w:cs="Tahoma"/>
          <w:szCs w:val="24"/>
        </w:rPr>
        <w:t>Source, negotiate and establish purchasing agreements for domestic components and special projects.</w:t>
      </w:r>
    </w:p>
    <w:p w14:paraId="215F48F2" w14:textId="6EC45CFE" w:rsidR="00D01C50" w:rsidRPr="00D01C50" w:rsidRDefault="00D01C50" w:rsidP="00D01C50">
      <w:pPr>
        <w:pStyle w:val="ListParagraph"/>
        <w:numPr>
          <w:ilvl w:val="0"/>
          <w:numId w:val="8"/>
        </w:numPr>
        <w:spacing w:after="0" w:line="240" w:lineRule="auto"/>
        <w:contextualSpacing w:val="0"/>
        <w:rPr>
          <w:rFonts w:ascii="Tahoma" w:hAnsi="Tahoma" w:cs="Tahoma"/>
          <w:szCs w:val="24"/>
        </w:rPr>
      </w:pPr>
      <w:r w:rsidRPr="00D01C50">
        <w:rPr>
          <w:rFonts w:ascii="Tahoma" w:hAnsi="Tahoma" w:cs="Tahoma"/>
          <w:szCs w:val="24"/>
        </w:rPr>
        <w:t>Lead, mentor and establish goals for Buyer</w:t>
      </w:r>
      <w:r w:rsidR="00274B2D">
        <w:rPr>
          <w:rFonts w:ascii="Tahoma" w:hAnsi="Tahoma" w:cs="Tahoma"/>
          <w:szCs w:val="24"/>
        </w:rPr>
        <w:t xml:space="preserve">, </w:t>
      </w:r>
      <w:r w:rsidRPr="00D01C50">
        <w:rPr>
          <w:rFonts w:ascii="Tahoma" w:hAnsi="Tahoma" w:cs="Tahoma"/>
          <w:szCs w:val="24"/>
        </w:rPr>
        <w:t>Purchasing Manager</w:t>
      </w:r>
      <w:r w:rsidR="00274B2D">
        <w:rPr>
          <w:rFonts w:ascii="Tahoma" w:hAnsi="Tahoma" w:cs="Tahoma"/>
          <w:szCs w:val="24"/>
        </w:rPr>
        <w:t>s and Purchasing Director</w:t>
      </w:r>
      <w:r w:rsidRPr="00D01C50">
        <w:rPr>
          <w:rFonts w:ascii="Tahoma" w:hAnsi="Tahoma" w:cs="Tahoma"/>
          <w:szCs w:val="24"/>
        </w:rPr>
        <w:t>.</w:t>
      </w:r>
    </w:p>
    <w:p w14:paraId="5F7E3C89" w14:textId="77777777" w:rsidR="00D01C50" w:rsidRPr="00D01C50" w:rsidRDefault="00D01C50" w:rsidP="00D01C50">
      <w:pPr>
        <w:pStyle w:val="ListParagraph"/>
        <w:numPr>
          <w:ilvl w:val="0"/>
          <w:numId w:val="8"/>
        </w:numPr>
        <w:spacing w:after="0" w:line="240" w:lineRule="auto"/>
        <w:contextualSpacing w:val="0"/>
        <w:rPr>
          <w:rFonts w:ascii="Tahoma" w:hAnsi="Tahoma" w:cs="Tahoma"/>
          <w:szCs w:val="24"/>
        </w:rPr>
      </w:pPr>
      <w:r w:rsidRPr="00D01C50">
        <w:rPr>
          <w:rFonts w:ascii="Tahoma" w:hAnsi="Tahoma" w:cs="Tahoma"/>
          <w:szCs w:val="24"/>
        </w:rPr>
        <w:t>Establish approved suppliers for all commodities and resolve quality issues with suppliers.</w:t>
      </w:r>
    </w:p>
    <w:p w14:paraId="08E53EB2" w14:textId="77777777" w:rsidR="00D01C50" w:rsidRPr="00D01C50" w:rsidRDefault="00D01C50" w:rsidP="00D01C50">
      <w:pPr>
        <w:pStyle w:val="ListParagraph"/>
        <w:numPr>
          <w:ilvl w:val="0"/>
          <w:numId w:val="8"/>
        </w:numPr>
        <w:spacing w:after="0" w:line="240" w:lineRule="auto"/>
        <w:contextualSpacing w:val="0"/>
        <w:rPr>
          <w:rFonts w:ascii="Tahoma" w:hAnsi="Tahoma" w:cs="Tahoma"/>
          <w:szCs w:val="24"/>
        </w:rPr>
      </w:pPr>
      <w:r w:rsidRPr="00D01C50">
        <w:rPr>
          <w:rFonts w:ascii="Tahoma" w:hAnsi="Tahoma" w:cs="Tahoma"/>
          <w:szCs w:val="24"/>
        </w:rPr>
        <w:t>Create and maintain all purchasing ISO9001 documentation.</w:t>
      </w:r>
    </w:p>
    <w:p w14:paraId="5DA2EDDB" w14:textId="7E9EAEE4" w:rsidR="00D01C50" w:rsidRPr="00D01C50" w:rsidRDefault="00274B2D" w:rsidP="00D01C50">
      <w:pPr>
        <w:pStyle w:val="ListParagraph"/>
        <w:numPr>
          <w:ilvl w:val="0"/>
          <w:numId w:val="8"/>
        </w:numPr>
        <w:spacing w:after="0" w:line="240" w:lineRule="auto"/>
        <w:contextualSpacing w:val="0"/>
        <w:rPr>
          <w:rFonts w:ascii="Tahoma" w:hAnsi="Tahoma" w:cs="Tahoma"/>
          <w:szCs w:val="24"/>
        </w:rPr>
      </w:pPr>
      <w:r>
        <w:rPr>
          <w:rFonts w:ascii="Tahoma" w:hAnsi="Tahoma" w:cs="Tahoma"/>
          <w:szCs w:val="24"/>
        </w:rPr>
        <w:t>Review and/or approve p</w:t>
      </w:r>
      <w:r w:rsidR="00D01C50" w:rsidRPr="00D01C50">
        <w:rPr>
          <w:rFonts w:ascii="Tahoma" w:hAnsi="Tahoma" w:cs="Tahoma"/>
          <w:szCs w:val="24"/>
        </w:rPr>
        <w:t>urchase orders and ensure supplier delivery is on time to meet production schedules.</w:t>
      </w:r>
    </w:p>
    <w:p w14:paraId="4E8BD76E" w14:textId="77777777" w:rsidR="00D01C50" w:rsidRPr="00C27F41" w:rsidRDefault="00D01C50" w:rsidP="00D01C50">
      <w:pPr>
        <w:pStyle w:val="ListParagraph"/>
        <w:spacing w:after="0" w:line="240" w:lineRule="auto"/>
        <w:ind w:left="360"/>
        <w:contextualSpacing w:val="0"/>
        <w:rPr>
          <w:rFonts w:ascii="Arial" w:hAnsi="Arial" w:cs="Arial"/>
          <w:szCs w:val="24"/>
        </w:rPr>
      </w:pPr>
    </w:p>
    <w:p w14:paraId="65D46DE0" w14:textId="77777777" w:rsidR="0026122F" w:rsidRDefault="0026122F" w:rsidP="0004590F">
      <w:pPr>
        <w:spacing w:after="0" w:line="240" w:lineRule="auto"/>
        <w:rPr>
          <w:rFonts w:ascii="Tahoma" w:hAnsi="Tahoma" w:cs="Tahoma"/>
          <w:b/>
          <w:sz w:val="22"/>
        </w:rPr>
      </w:pPr>
      <w:r>
        <w:rPr>
          <w:rFonts w:ascii="Tahoma" w:hAnsi="Tahoma" w:cs="Tahoma"/>
          <w:b/>
          <w:sz w:val="22"/>
        </w:rPr>
        <w:t>Skills Needed:</w:t>
      </w:r>
    </w:p>
    <w:p w14:paraId="77FE37B0" w14:textId="77777777" w:rsidR="00274B2D" w:rsidRPr="00274B2D" w:rsidRDefault="00D01C50" w:rsidP="00274B2D">
      <w:pPr>
        <w:pStyle w:val="ListParagraph"/>
        <w:numPr>
          <w:ilvl w:val="0"/>
          <w:numId w:val="9"/>
        </w:numPr>
        <w:spacing w:after="0" w:line="240" w:lineRule="auto"/>
        <w:rPr>
          <w:rFonts w:ascii="Tahoma" w:hAnsi="Tahoma" w:cs="Tahoma"/>
          <w:b/>
          <w:szCs w:val="24"/>
        </w:rPr>
      </w:pPr>
      <w:r w:rsidRPr="00274B2D">
        <w:rPr>
          <w:rFonts w:ascii="Tahoma" w:hAnsi="Tahoma" w:cs="Tahoma"/>
          <w:szCs w:val="24"/>
        </w:rPr>
        <w:t xml:space="preserve">Ability to effectively communicate with outside suppliers. </w:t>
      </w:r>
    </w:p>
    <w:p w14:paraId="0C527334" w14:textId="77777777" w:rsidR="00274B2D" w:rsidRPr="00274B2D" w:rsidRDefault="00274B2D" w:rsidP="00274B2D">
      <w:pPr>
        <w:pStyle w:val="ListParagraph"/>
        <w:numPr>
          <w:ilvl w:val="0"/>
          <w:numId w:val="9"/>
        </w:numPr>
        <w:spacing w:after="0" w:line="240" w:lineRule="auto"/>
        <w:rPr>
          <w:rFonts w:ascii="Tahoma" w:hAnsi="Tahoma" w:cs="Tahoma"/>
          <w:b/>
          <w:szCs w:val="24"/>
        </w:rPr>
      </w:pPr>
      <w:r>
        <w:rPr>
          <w:rFonts w:ascii="Tahoma" w:hAnsi="Tahoma" w:cs="Tahoma"/>
          <w:szCs w:val="24"/>
        </w:rPr>
        <w:t>Strong</w:t>
      </w:r>
      <w:r w:rsidR="00D01C50" w:rsidRPr="00274B2D">
        <w:rPr>
          <w:rFonts w:ascii="Tahoma" w:hAnsi="Tahoma" w:cs="Tahoma"/>
          <w:szCs w:val="24"/>
        </w:rPr>
        <w:t xml:space="preserve"> negotiation </w:t>
      </w:r>
      <w:r>
        <w:rPr>
          <w:rFonts w:ascii="Tahoma" w:hAnsi="Tahoma" w:cs="Tahoma"/>
          <w:szCs w:val="24"/>
        </w:rPr>
        <w:t>and analytic abilities.</w:t>
      </w:r>
    </w:p>
    <w:p w14:paraId="152C0B40" w14:textId="3985CEA1" w:rsidR="00274B2D" w:rsidRPr="00274B2D" w:rsidRDefault="00274B2D" w:rsidP="00274B2D">
      <w:pPr>
        <w:pStyle w:val="ListParagraph"/>
        <w:numPr>
          <w:ilvl w:val="0"/>
          <w:numId w:val="9"/>
        </w:numPr>
        <w:spacing w:after="0" w:line="240" w:lineRule="auto"/>
        <w:rPr>
          <w:rFonts w:ascii="Tahoma" w:hAnsi="Tahoma" w:cs="Tahoma"/>
          <w:b/>
          <w:szCs w:val="24"/>
        </w:rPr>
      </w:pPr>
      <w:r>
        <w:rPr>
          <w:rFonts w:ascii="Tahoma" w:hAnsi="Tahoma" w:cs="Tahoma"/>
          <w:szCs w:val="24"/>
        </w:rPr>
        <w:t xml:space="preserve">Strong </w:t>
      </w:r>
      <w:r w:rsidR="00D01C50" w:rsidRPr="00274B2D">
        <w:rPr>
          <w:rFonts w:ascii="Tahoma" w:hAnsi="Tahoma" w:cs="Tahoma"/>
          <w:szCs w:val="24"/>
        </w:rPr>
        <w:t xml:space="preserve">organizational </w:t>
      </w:r>
      <w:r>
        <w:rPr>
          <w:rFonts w:ascii="Tahoma" w:hAnsi="Tahoma" w:cs="Tahoma"/>
          <w:szCs w:val="24"/>
        </w:rPr>
        <w:t xml:space="preserve">and time management </w:t>
      </w:r>
      <w:r w:rsidR="00D01C50" w:rsidRPr="00274B2D">
        <w:rPr>
          <w:rFonts w:ascii="Tahoma" w:hAnsi="Tahoma" w:cs="Tahoma"/>
          <w:szCs w:val="24"/>
        </w:rPr>
        <w:t xml:space="preserve">skills. </w:t>
      </w:r>
    </w:p>
    <w:p w14:paraId="5D54D160" w14:textId="7DC5E473" w:rsidR="00274B2D" w:rsidRPr="00274B2D" w:rsidRDefault="00274B2D" w:rsidP="00274B2D">
      <w:pPr>
        <w:pStyle w:val="ListParagraph"/>
        <w:numPr>
          <w:ilvl w:val="0"/>
          <w:numId w:val="9"/>
        </w:numPr>
        <w:spacing w:after="0" w:line="240" w:lineRule="auto"/>
        <w:rPr>
          <w:rFonts w:ascii="Tahoma" w:hAnsi="Tahoma" w:cs="Tahoma"/>
          <w:b/>
          <w:szCs w:val="24"/>
        </w:rPr>
      </w:pPr>
      <w:r>
        <w:rPr>
          <w:rFonts w:ascii="Tahoma" w:hAnsi="Tahoma" w:cs="Tahoma"/>
          <w:szCs w:val="24"/>
        </w:rPr>
        <w:t>Decision making ability.</w:t>
      </w:r>
    </w:p>
    <w:p w14:paraId="1DC56A25" w14:textId="77777777" w:rsidR="00274B2D" w:rsidRPr="00274B2D" w:rsidRDefault="00D01C50" w:rsidP="00274B2D">
      <w:pPr>
        <w:pStyle w:val="ListParagraph"/>
        <w:numPr>
          <w:ilvl w:val="0"/>
          <w:numId w:val="9"/>
        </w:numPr>
        <w:spacing w:after="0" w:line="240" w:lineRule="auto"/>
        <w:rPr>
          <w:rFonts w:ascii="Tahoma" w:hAnsi="Tahoma" w:cs="Tahoma"/>
          <w:b/>
          <w:szCs w:val="24"/>
        </w:rPr>
      </w:pPr>
      <w:r w:rsidRPr="00274B2D">
        <w:rPr>
          <w:rFonts w:ascii="Tahoma" w:hAnsi="Tahoma" w:cs="Tahoma"/>
          <w:szCs w:val="24"/>
        </w:rPr>
        <w:t xml:space="preserve">Working knowledge of MRP/ERP systems and Windows applications.  </w:t>
      </w:r>
    </w:p>
    <w:p w14:paraId="21881F31" w14:textId="55B86346" w:rsidR="00D01C50" w:rsidRPr="00274B2D" w:rsidRDefault="00D01C50" w:rsidP="00274B2D">
      <w:pPr>
        <w:pStyle w:val="ListParagraph"/>
        <w:numPr>
          <w:ilvl w:val="0"/>
          <w:numId w:val="9"/>
        </w:numPr>
        <w:spacing w:after="0" w:line="240" w:lineRule="auto"/>
        <w:rPr>
          <w:rFonts w:ascii="Tahoma" w:hAnsi="Tahoma" w:cs="Tahoma"/>
          <w:b/>
          <w:szCs w:val="24"/>
        </w:rPr>
      </w:pPr>
      <w:r w:rsidRPr="00274B2D">
        <w:rPr>
          <w:rFonts w:ascii="Tahoma" w:hAnsi="Tahoma" w:cs="Tahoma"/>
          <w:szCs w:val="24"/>
        </w:rPr>
        <w:t>SAP Experience preferred.</w:t>
      </w:r>
    </w:p>
    <w:p w14:paraId="7E215517" w14:textId="77777777" w:rsidR="0004590F" w:rsidRPr="00D01C50" w:rsidRDefault="0004590F" w:rsidP="0004590F">
      <w:pPr>
        <w:spacing w:after="0" w:line="240" w:lineRule="auto"/>
        <w:rPr>
          <w:rFonts w:ascii="Tahoma" w:hAnsi="Tahoma" w:cs="Tahoma"/>
          <w:b/>
          <w:szCs w:val="24"/>
        </w:rPr>
      </w:pPr>
    </w:p>
    <w:p w14:paraId="67BAE0E5" w14:textId="77777777" w:rsidR="00274B2D" w:rsidRDefault="00274B2D" w:rsidP="0004590F">
      <w:pPr>
        <w:spacing w:after="0" w:line="240" w:lineRule="auto"/>
        <w:rPr>
          <w:rFonts w:ascii="Tahoma" w:hAnsi="Tahoma" w:cs="Tahoma"/>
          <w:b/>
          <w:sz w:val="22"/>
        </w:rPr>
      </w:pPr>
    </w:p>
    <w:p w14:paraId="06758F05" w14:textId="77777777" w:rsidR="00274B2D" w:rsidRDefault="00274B2D" w:rsidP="0004590F">
      <w:pPr>
        <w:spacing w:after="0" w:line="240" w:lineRule="auto"/>
        <w:rPr>
          <w:rFonts w:ascii="Tahoma" w:hAnsi="Tahoma" w:cs="Tahoma"/>
          <w:b/>
          <w:sz w:val="22"/>
        </w:rPr>
      </w:pPr>
    </w:p>
    <w:p w14:paraId="5FCA5FB2" w14:textId="075296F3" w:rsidR="00C10943" w:rsidRDefault="00B533A9" w:rsidP="0004590F">
      <w:pPr>
        <w:spacing w:after="0" w:line="240" w:lineRule="auto"/>
        <w:rPr>
          <w:rFonts w:ascii="Tahoma" w:hAnsi="Tahoma" w:cs="Tahoma"/>
          <w:sz w:val="22"/>
        </w:rPr>
      </w:pPr>
      <w:r w:rsidRPr="00D7682F">
        <w:rPr>
          <w:rFonts w:ascii="Tahoma" w:hAnsi="Tahoma" w:cs="Tahoma"/>
          <w:b/>
          <w:sz w:val="22"/>
        </w:rPr>
        <w:lastRenderedPageBreak/>
        <w:t>Education Required:</w:t>
      </w:r>
      <w:r>
        <w:rPr>
          <w:rFonts w:ascii="Tahoma" w:hAnsi="Tahoma" w:cs="Tahoma"/>
          <w:sz w:val="22"/>
        </w:rPr>
        <w:t xml:space="preserve"> </w:t>
      </w:r>
      <w:r w:rsidR="006E43E0">
        <w:rPr>
          <w:rFonts w:ascii="Tahoma" w:hAnsi="Tahoma" w:cs="Tahoma"/>
          <w:sz w:val="22"/>
        </w:rPr>
        <w:t xml:space="preserve"> </w:t>
      </w:r>
    </w:p>
    <w:p w14:paraId="71C611BE" w14:textId="77777777" w:rsidR="0004590F" w:rsidRDefault="0004590F" w:rsidP="0004590F">
      <w:pPr>
        <w:spacing w:after="0" w:line="240" w:lineRule="auto"/>
        <w:rPr>
          <w:rFonts w:ascii="Tahoma" w:hAnsi="Tahoma" w:cs="Tahoma"/>
          <w:sz w:val="22"/>
        </w:rPr>
      </w:pPr>
    </w:p>
    <w:p w14:paraId="02F553FA" w14:textId="4EF68550" w:rsidR="00274B2D" w:rsidRDefault="00274B2D" w:rsidP="00A41CE1">
      <w:pPr>
        <w:pStyle w:val="ListParagraph"/>
        <w:numPr>
          <w:ilvl w:val="0"/>
          <w:numId w:val="3"/>
        </w:numPr>
        <w:spacing w:after="0" w:line="240" w:lineRule="auto"/>
        <w:rPr>
          <w:rFonts w:ascii="Tahoma" w:hAnsi="Tahoma" w:cs="Tahoma"/>
          <w:szCs w:val="24"/>
        </w:rPr>
      </w:pPr>
      <w:r>
        <w:rPr>
          <w:rFonts w:ascii="Tahoma" w:hAnsi="Tahoma" w:cs="Tahoma"/>
          <w:szCs w:val="24"/>
        </w:rPr>
        <w:t>Bachelor’s degree in a business-related area.</w:t>
      </w:r>
    </w:p>
    <w:p w14:paraId="56A39D4F" w14:textId="62653C0E" w:rsidR="0004590F" w:rsidRDefault="00D01C50" w:rsidP="00A41CE1">
      <w:pPr>
        <w:pStyle w:val="ListParagraph"/>
        <w:numPr>
          <w:ilvl w:val="0"/>
          <w:numId w:val="3"/>
        </w:numPr>
        <w:spacing w:after="0" w:line="240" w:lineRule="auto"/>
        <w:rPr>
          <w:rFonts w:ascii="Tahoma" w:hAnsi="Tahoma" w:cs="Tahoma"/>
          <w:szCs w:val="24"/>
        </w:rPr>
      </w:pPr>
      <w:r w:rsidRPr="00D01C50">
        <w:rPr>
          <w:rFonts w:ascii="Tahoma" w:hAnsi="Tahoma" w:cs="Tahoma"/>
          <w:szCs w:val="24"/>
        </w:rPr>
        <w:t>ISM or APICS certification a plus.</w:t>
      </w:r>
    </w:p>
    <w:p w14:paraId="60BDD7CD" w14:textId="6F6313F3" w:rsidR="00274B2D" w:rsidRDefault="00274B2D" w:rsidP="00A41CE1">
      <w:pPr>
        <w:pStyle w:val="ListParagraph"/>
        <w:numPr>
          <w:ilvl w:val="0"/>
          <w:numId w:val="3"/>
        </w:numPr>
        <w:spacing w:after="0" w:line="240" w:lineRule="auto"/>
        <w:rPr>
          <w:rFonts w:ascii="Tahoma" w:hAnsi="Tahoma" w:cs="Tahoma"/>
          <w:szCs w:val="24"/>
        </w:rPr>
      </w:pPr>
      <w:r>
        <w:rPr>
          <w:rFonts w:ascii="Tahoma" w:hAnsi="Tahoma" w:cs="Tahoma"/>
          <w:szCs w:val="24"/>
        </w:rPr>
        <w:t>Minimum 10 years purchasing experience or equivalent.</w:t>
      </w:r>
    </w:p>
    <w:p w14:paraId="470142A5" w14:textId="33895C68" w:rsidR="00274B2D" w:rsidRPr="00D01C50" w:rsidRDefault="00274B2D" w:rsidP="00A41CE1">
      <w:pPr>
        <w:pStyle w:val="ListParagraph"/>
        <w:numPr>
          <w:ilvl w:val="0"/>
          <w:numId w:val="3"/>
        </w:numPr>
        <w:spacing w:after="0" w:line="240" w:lineRule="auto"/>
        <w:rPr>
          <w:rFonts w:ascii="Tahoma" w:hAnsi="Tahoma" w:cs="Tahoma"/>
          <w:szCs w:val="24"/>
        </w:rPr>
      </w:pPr>
      <w:r>
        <w:rPr>
          <w:rFonts w:ascii="Tahoma" w:hAnsi="Tahoma" w:cs="Tahoma"/>
          <w:szCs w:val="24"/>
        </w:rPr>
        <w:t>Direct supervisory experience a must.</w:t>
      </w:r>
    </w:p>
    <w:p w14:paraId="5DD6C021" w14:textId="77777777" w:rsidR="00A41CE1" w:rsidRPr="00DD4495" w:rsidRDefault="00A41CE1" w:rsidP="00A41CE1">
      <w:pPr>
        <w:pStyle w:val="ListParagraph"/>
        <w:spacing w:after="0" w:line="240" w:lineRule="auto"/>
        <w:rPr>
          <w:rFonts w:ascii="Tahoma" w:hAnsi="Tahoma" w:cs="Tahoma"/>
          <w:sz w:val="22"/>
        </w:rPr>
      </w:pPr>
    </w:p>
    <w:p w14:paraId="1295A96D" w14:textId="77777777" w:rsidR="00DD4495" w:rsidRDefault="00B533A9" w:rsidP="0004590F">
      <w:pPr>
        <w:spacing w:after="0" w:line="240" w:lineRule="auto"/>
        <w:rPr>
          <w:rFonts w:ascii="Tahoma" w:hAnsi="Tahoma" w:cs="Tahoma"/>
          <w:sz w:val="22"/>
        </w:rPr>
      </w:pPr>
      <w:r w:rsidRPr="00D7682F">
        <w:rPr>
          <w:rFonts w:ascii="Tahoma" w:hAnsi="Tahoma" w:cs="Tahoma"/>
          <w:b/>
          <w:sz w:val="22"/>
        </w:rPr>
        <w:t>Other:</w:t>
      </w:r>
      <w:r>
        <w:rPr>
          <w:rFonts w:ascii="Tahoma" w:hAnsi="Tahoma" w:cs="Tahoma"/>
          <w:sz w:val="22"/>
        </w:rPr>
        <w:t xml:space="preserve">  </w:t>
      </w:r>
    </w:p>
    <w:p w14:paraId="1291829B" w14:textId="37AAC405" w:rsidR="00DD4495" w:rsidRDefault="00A41CE1" w:rsidP="0004590F">
      <w:pPr>
        <w:pStyle w:val="ListParagraph"/>
        <w:numPr>
          <w:ilvl w:val="0"/>
          <w:numId w:val="4"/>
        </w:numPr>
        <w:spacing w:after="0" w:line="240" w:lineRule="auto"/>
        <w:rPr>
          <w:rFonts w:ascii="Tahoma" w:hAnsi="Tahoma" w:cs="Tahoma"/>
          <w:szCs w:val="24"/>
        </w:rPr>
      </w:pPr>
      <w:r w:rsidRPr="00D01C50">
        <w:rPr>
          <w:rFonts w:ascii="Tahoma" w:hAnsi="Tahoma" w:cs="Tahoma"/>
          <w:szCs w:val="24"/>
        </w:rPr>
        <w:t>Able and willing to travel</w:t>
      </w:r>
    </w:p>
    <w:p w14:paraId="2D2EBD2C" w14:textId="47EB1E88" w:rsidR="00274B2D" w:rsidRDefault="00274B2D" w:rsidP="0004590F">
      <w:pPr>
        <w:pStyle w:val="ListParagraph"/>
        <w:numPr>
          <w:ilvl w:val="0"/>
          <w:numId w:val="4"/>
        </w:numPr>
        <w:spacing w:after="0" w:line="240" w:lineRule="auto"/>
        <w:rPr>
          <w:rFonts w:ascii="Tahoma" w:hAnsi="Tahoma" w:cs="Tahoma"/>
          <w:szCs w:val="24"/>
        </w:rPr>
      </w:pPr>
      <w:r>
        <w:rPr>
          <w:rFonts w:ascii="Tahoma" w:hAnsi="Tahoma" w:cs="Tahoma"/>
          <w:szCs w:val="24"/>
        </w:rPr>
        <w:t>Professional demeanor</w:t>
      </w:r>
    </w:p>
    <w:p w14:paraId="21FF1BED" w14:textId="4B75E17D" w:rsidR="00274B2D" w:rsidRPr="00D01C50" w:rsidRDefault="00274B2D" w:rsidP="0004590F">
      <w:pPr>
        <w:pStyle w:val="ListParagraph"/>
        <w:numPr>
          <w:ilvl w:val="0"/>
          <w:numId w:val="4"/>
        </w:numPr>
        <w:spacing w:after="0" w:line="240" w:lineRule="auto"/>
        <w:rPr>
          <w:rFonts w:ascii="Tahoma" w:hAnsi="Tahoma" w:cs="Tahoma"/>
          <w:szCs w:val="24"/>
        </w:rPr>
      </w:pPr>
      <w:r>
        <w:rPr>
          <w:rFonts w:ascii="Tahoma" w:hAnsi="Tahoma" w:cs="Tahoma"/>
          <w:szCs w:val="24"/>
        </w:rPr>
        <w:t>Results-oriented individual</w:t>
      </w:r>
    </w:p>
    <w:p w14:paraId="734C3D23" w14:textId="77777777" w:rsidR="00CC6283" w:rsidRDefault="00CC6283" w:rsidP="0004590F">
      <w:pPr>
        <w:spacing w:after="0" w:line="240" w:lineRule="auto"/>
        <w:rPr>
          <w:rFonts w:ascii="Tahoma" w:hAnsi="Tahoma" w:cs="Tahoma"/>
          <w:sz w:val="22"/>
        </w:rPr>
      </w:pPr>
    </w:p>
    <w:p w14:paraId="4ED256D5" w14:textId="77777777" w:rsidR="00DD4495" w:rsidRDefault="002D6488" w:rsidP="0004590F">
      <w:pPr>
        <w:spacing w:after="0" w:line="240" w:lineRule="auto"/>
        <w:rPr>
          <w:rFonts w:ascii="Tahoma" w:hAnsi="Tahoma" w:cs="Tahoma"/>
          <w:b/>
          <w:sz w:val="22"/>
        </w:rPr>
      </w:pPr>
      <w:r w:rsidRPr="002D6488">
        <w:rPr>
          <w:rFonts w:ascii="Tahoma" w:hAnsi="Tahoma" w:cs="Tahoma"/>
          <w:b/>
          <w:sz w:val="22"/>
        </w:rPr>
        <w:t>EEO Statement</w:t>
      </w:r>
      <w:r w:rsidR="00DD4495">
        <w:rPr>
          <w:rFonts w:ascii="Tahoma" w:hAnsi="Tahoma" w:cs="Tahoma"/>
          <w:b/>
          <w:sz w:val="22"/>
        </w:rPr>
        <w:t>:</w:t>
      </w:r>
    </w:p>
    <w:p w14:paraId="765A119A" w14:textId="77777777" w:rsidR="0004590F" w:rsidRDefault="0004590F" w:rsidP="0004590F">
      <w:pPr>
        <w:spacing w:after="0" w:line="240" w:lineRule="auto"/>
        <w:rPr>
          <w:rFonts w:ascii="Tahoma" w:hAnsi="Tahoma" w:cs="Tahoma"/>
          <w:b/>
          <w:sz w:val="22"/>
        </w:rPr>
      </w:pPr>
    </w:p>
    <w:p w14:paraId="7862342F" w14:textId="77777777" w:rsidR="002D6488" w:rsidRPr="00C10943" w:rsidRDefault="00DD4495" w:rsidP="0004590F">
      <w:pPr>
        <w:spacing w:after="0" w:line="240" w:lineRule="auto"/>
        <w:rPr>
          <w:rFonts w:ascii="Tahoma" w:hAnsi="Tahoma" w:cs="Tahoma"/>
          <w:sz w:val="22"/>
        </w:rPr>
      </w:pPr>
      <w:r>
        <w:rPr>
          <w:rFonts w:ascii="Tahoma" w:hAnsi="Tahoma" w:cs="Tahoma"/>
          <w:b/>
          <w:sz w:val="22"/>
        </w:rPr>
        <w:t xml:space="preserve">PTDA Bearings &amp; Power Transmission, Inc. </w:t>
      </w:r>
      <w:r w:rsidR="002D6488" w:rsidRPr="00C10943">
        <w:rPr>
          <w:rFonts w:ascii="Tahoma" w:hAnsi="Tahoma" w:cs="Tahoma"/>
          <w:sz w:val="22"/>
        </w:rPr>
        <w:t>provides equal employment opportunities to all</w:t>
      </w:r>
      <w:r w:rsidR="002D6488">
        <w:rPr>
          <w:rFonts w:ascii="Tahoma" w:hAnsi="Tahoma" w:cs="Tahoma"/>
          <w:sz w:val="22"/>
        </w:rPr>
        <w:t>. We prohibit</w:t>
      </w:r>
      <w:r w:rsidR="002D6488" w:rsidRPr="00C10943">
        <w:rPr>
          <w:rFonts w:ascii="Tahoma" w:hAnsi="Tahoma" w:cs="Tahoma"/>
          <w:sz w:val="22"/>
        </w:rPr>
        <w:t xml:space="preserve"> discrimination and harassment of any type without regard to race, color, religion, age, sex, national origin, disability status, protected veteran status, sexual orientation, or any other characteristic protected by federal, state or local laws. </w:t>
      </w:r>
    </w:p>
    <w:p w14:paraId="6A78D6FF" w14:textId="77777777" w:rsidR="006E43E0" w:rsidRPr="002D6488" w:rsidRDefault="006E43E0" w:rsidP="0004590F">
      <w:pPr>
        <w:spacing w:after="0" w:line="240" w:lineRule="auto"/>
        <w:rPr>
          <w:rFonts w:ascii="Tahoma" w:hAnsi="Tahoma" w:cs="Tahoma"/>
          <w:b/>
          <w:sz w:val="22"/>
        </w:rPr>
      </w:pPr>
    </w:p>
    <w:sectPr w:rsidR="006E43E0" w:rsidRPr="002D64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A677" w14:textId="77777777" w:rsidR="00E03CE7" w:rsidRDefault="00E03CE7" w:rsidP="00176FE1">
      <w:pPr>
        <w:spacing w:after="0" w:line="240" w:lineRule="auto"/>
      </w:pPr>
      <w:r>
        <w:separator/>
      </w:r>
    </w:p>
  </w:endnote>
  <w:endnote w:type="continuationSeparator" w:id="0">
    <w:p w14:paraId="7FB6735C" w14:textId="77777777" w:rsidR="00E03CE7" w:rsidRDefault="00E03CE7" w:rsidP="0017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1A13" w14:textId="77777777" w:rsidR="00E03CE7" w:rsidRDefault="00E03CE7" w:rsidP="00176FE1">
      <w:pPr>
        <w:spacing w:after="0" w:line="240" w:lineRule="auto"/>
      </w:pPr>
      <w:r>
        <w:separator/>
      </w:r>
    </w:p>
  </w:footnote>
  <w:footnote w:type="continuationSeparator" w:id="0">
    <w:p w14:paraId="616AEFB5" w14:textId="77777777" w:rsidR="00E03CE7" w:rsidRDefault="00E03CE7" w:rsidP="00176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89B"/>
    <w:multiLevelType w:val="hybridMultilevel"/>
    <w:tmpl w:val="1B70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30D6"/>
    <w:multiLevelType w:val="hybridMultilevel"/>
    <w:tmpl w:val="6EF2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563BD"/>
    <w:multiLevelType w:val="hybridMultilevel"/>
    <w:tmpl w:val="1CCAB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A85D14"/>
    <w:multiLevelType w:val="hybridMultilevel"/>
    <w:tmpl w:val="35F4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518AF"/>
    <w:multiLevelType w:val="hybridMultilevel"/>
    <w:tmpl w:val="6FEA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753F6"/>
    <w:multiLevelType w:val="hybridMultilevel"/>
    <w:tmpl w:val="B196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16F7D"/>
    <w:multiLevelType w:val="hybridMultilevel"/>
    <w:tmpl w:val="9D10E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731D0E"/>
    <w:multiLevelType w:val="hybridMultilevel"/>
    <w:tmpl w:val="C3DEA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C6E63"/>
    <w:multiLevelType w:val="hybridMultilevel"/>
    <w:tmpl w:val="4644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318464">
    <w:abstractNumId w:val="7"/>
  </w:num>
  <w:num w:numId="2" w16cid:durableId="487330444">
    <w:abstractNumId w:val="8"/>
  </w:num>
  <w:num w:numId="3" w16cid:durableId="1206328366">
    <w:abstractNumId w:val="5"/>
  </w:num>
  <w:num w:numId="4" w16cid:durableId="414011604">
    <w:abstractNumId w:val="1"/>
  </w:num>
  <w:num w:numId="5" w16cid:durableId="203175340">
    <w:abstractNumId w:val="0"/>
  </w:num>
  <w:num w:numId="6" w16cid:durableId="1023017143">
    <w:abstractNumId w:val="2"/>
  </w:num>
  <w:num w:numId="7" w16cid:durableId="233584866">
    <w:abstractNumId w:val="4"/>
  </w:num>
  <w:num w:numId="8" w16cid:durableId="500513998">
    <w:abstractNumId w:val="6"/>
  </w:num>
  <w:num w:numId="9" w16cid:durableId="897738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4590F"/>
    <w:rsid w:val="0008093D"/>
    <w:rsid w:val="00176FE1"/>
    <w:rsid w:val="001F305A"/>
    <w:rsid w:val="00252A07"/>
    <w:rsid w:val="0026122F"/>
    <w:rsid w:val="00274B2D"/>
    <w:rsid w:val="00284963"/>
    <w:rsid w:val="002D6488"/>
    <w:rsid w:val="002E5D77"/>
    <w:rsid w:val="00336D95"/>
    <w:rsid w:val="00341E84"/>
    <w:rsid w:val="003650FA"/>
    <w:rsid w:val="004B479B"/>
    <w:rsid w:val="00545725"/>
    <w:rsid w:val="00623268"/>
    <w:rsid w:val="006E43E0"/>
    <w:rsid w:val="009008A0"/>
    <w:rsid w:val="009F7FF9"/>
    <w:rsid w:val="00A41CE1"/>
    <w:rsid w:val="00A44C43"/>
    <w:rsid w:val="00AC05CA"/>
    <w:rsid w:val="00B533A9"/>
    <w:rsid w:val="00C10943"/>
    <w:rsid w:val="00C77497"/>
    <w:rsid w:val="00CC6283"/>
    <w:rsid w:val="00CF3F29"/>
    <w:rsid w:val="00D01C50"/>
    <w:rsid w:val="00D7682F"/>
    <w:rsid w:val="00DD4495"/>
    <w:rsid w:val="00E03CE7"/>
    <w:rsid w:val="00F7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F92E"/>
  <w15:docId w15:val="{B92829B7-43DA-4403-9AA2-5DA8D9B6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 w:type="paragraph" w:styleId="Header">
    <w:name w:val="header"/>
    <w:basedOn w:val="Normal"/>
    <w:link w:val="HeaderChar"/>
    <w:uiPriority w:val="99"/>
    <w:unhideWhenUsed/>
    <w:rsid w:val="00176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FE1"/>
  </w:style>
  <w:style w:type="paragraph" w:styleId="Footer">
    <w:name w:val="footer"/>
    <w:basedOn w:val="Normal"/>
    <w:link w:val="FooterChar"/>
    <w:uiPriority w:val="99"/>
    <w:unhideWhenUsed/>
    <w:rsid w:val="00176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807FD-B07B-42E9-A813-76A2425B873B}">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626DEECE-229E-4EFB-9B1B-41F746761E61}">
  <ds:schemaRefs>
    <ds:schemaRef ds:uri="http://schemas.microsoft.com/sharepoint/v3/contenttype/forms"/>
  </ds:schemaRefs>
</ds:datastoreItem>
</file>

<file path=customXml/itemProps3.xml><?xml version="1.0" encoding="utf-8"?>
<ds:datastoreItem xmlns:ds="http://schemas.openxmlformats.org/officeDocument/2006/customXml" ds:itemID="{9A04BAA6-B133-4D96-A83D-7A52A6E16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332</Words>
  <Characters>1504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4</cp:revision>
  <dcterms:created xsi:type="dcterms:W3CDTF">2019-11-19T20:33:00Z</dcterms:created>
  <dcterms:modified xsi:type="dcterms:W3CDTF">2023-10-03T02:28:00Z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